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D2" w:rsidRDefault="0029214C">
      <w:pPr>
        <w:pStyle w:val="Standard"/>
        <w:tabs>
          <w:tab w:val="right" w:pos="10725"/>
        </w:tabs>
        <w:spacing w:line="100" w:lineRule="atLeast"/>
        <w:jc w:val="center"/>
        <w:rPr>
          <w:rFonts w:ascii="Arial" w:hAnsi="Arial" w:cs="Arial"/>
          <w:b/>
          <w:i/>
          <w:shadow/>
          <w:color w:val="008000"/>
          <w:sz w:val="32"/>
          <w:szCs w:val="32"/>
        </w:rPr>
      </w:pPr>
      <w:r>
        <w:rPr>
          <w:rFonts w:ascii="Arial" w:hAnsi="Arial" w:cs="Arial"/>
          <w:b/>
          <w:i/>
          <w:shadow/>
          <w:noProof/>
          <w:color w:val="008000"/>
          <w:sz w:val="32"/>
          <w:szCs w:val="32"/>
          <w:lang w:val="en-GB" w:eastAsia="en-GB"/>
        </w:rPr>
        <w:drawing>
          <wp:inline distT="0" distB="0" distL="0" distR="0">
            <wp:extent cx="1428840" cy="77148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0" cy="771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hadow/>
          <w:color w:val="008000"/>
          <w:sz w:val="32"/>
          <w:szCs w:val="32"/>
        </w:rPr>
        <w:tab/>
        <w:t>FRIENDS OF SUNNY BANK VALE</w:t>
      </w:r>
    </w:p>
    <w:p w:rsidR="00EE5DD2" w:rsidRDefault="0029214C">
      <w:pPr>
        <w:pStyle w:val="Standard"/>
        <w:jc w:val="center"/>
        <w:rPr>
          <w:rFonts w:ascii="Arial" w:hAnsi="Arial" w:cs="Arial"/>
          <w:b/>
          <w:i/>
          <w:shadow/>
          <w:color w:val="008000"/>
          <w:sz w:val="32"/>
          <w:szCs w:val="32"/>
        </w:rPr>
      </w:pPr>
      <w:r>
        <w:rPr>
          <w:rFonts w:ascii="Arial" w:hAnsi="Arial" w:cs="Arial"/>
          <w:b/>
          <w:i/>
          <w:shadow/>
          <w:color w:val="008000"/>
          <w:sz w:val="32"/>
          <w:szCs w:val="32"/>
        </w:rPr>
        <w:tab/>
      </w:r>
      <w:r>
        <w:rPr>
          <w:rFonts w:ascii="Arial" w:hAnsi="Arial" w:cs="Arial"/>
          <w:b/>
          <w:i/>
          <w:shadow/>
          <w:color w:val="008000"/>
          <w:sz w:val="32"/>
          <w:szCs w:val="32"/>
        </w:rPr>
        <w:tab/>
      </w:r>
      <w:r>
        <w:rPr>
          <w:rFonts w:ascii="Arial" w:hAnsi="Arial" w:cs="Arial"/>
          <w:b/>
          <w:i/>
          <w:shadow/>
          <w:color w:val="008000"/>
          <w:sz w:val="32"/>
          <w:szCs w:val="32"/>
        </w:rPr>
        <w:tab/>
      </w:r>
      <w:r>
        <w:rPr>
          <w:rFonts w:ascii="Arial" w:hAnsi="Arial" w:cs="Arial"/>
          <w:b/>
          <w:i/>
          <w:shadow/>
          <w:color w:val="008000"/>
          <w:sz w:val="32"/>
          <w:szCs w:val="32"/>
        </w:rPr>
        <w:tab/>
      </w:r>
      <w:r>
        <w:rPr>
          <w:rFonts w:ascii="Arial" w:hAnsi="Arial" w:cs="Arial"/>
          <w:b/>
          <w:i/>
          <w:shadow/>
          <w:color w:val="008000"/>
          <w:sz w:val="32"/>
          <w:szCs w:val="32"/>
        </w:rPr>
        <w:tab/>
      </w:r>
      <w:r>
        <w:rPr>
          <w:rFonts w:ascii="Arial" w:hAnsi="Arial" w:cs="Arial"/>
          <w:b/>
          <w:i/>
          <w:shadow/>
          <w:color w:val="008000"/>
          <w:sz w:val="32"/>
          <w:szCs w:val="32"/>
        </w:rPr>
        <w:tab/>
      </w:r>
      <w:r>
        <w:rPr>
          <w:rFonts w:ascii="Arial" w:hAnsi="Arial" w:cs="Arial"/>
          <w:b/>
          <w:i/>
          <w:shadow/>
          <w:color w:val="008000"/>
          <w:sz w:val="32"/>
          <w:szCs w:val="32"/>
        </w:rPr>
        <w:t xml:space="preserve">      </w:t>
      </w:r>
      <w:proofErr w:type="gramStart"/>
      <w:r>
        <w:rPr>
          <w:rFonts w:ascii="Arial" w:hAnsi="Arial" w:cs="Arial"/>
          <w:b/>
          <w:i/>
          <w:shadow/>
          <w:color w:val="008000"/>
          <w:sz w:val="32"/>
          <w:szCs w:val="32"/>
        </w:rPr>
        <w:t>NEWSLETTER NO.</w:t>
      </w:r>
      <w:proofErr w:type="gramEnd"/>
      <w:r>
        <w:rPr>
          <w:rFonts w:ascii="Arial" w:hAnsi="Arial" w:cs="Arial"/>
          <w:b/>
          <w:i/>
          <w:shadow/>
          <w:color w:val="008000"/>
          <w:sz w:val="32"/>
          <w:szCs w:val="32"/>
        </w:rPr>
        <w:t xml:space="preserve"> 11 – AUTUMN 2015</w:t>
      </w:r>
    </w:p>
    <w:p w:rsidR="00EE5DD2" w:rsidRDefault="00EE5DD2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</w:p>
    <w:p w:rsidR="00EE5DD2" w:rsidRDefault="0029214C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5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Annual General Meeting took place on 10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at St Martin's Church, Greenside Lane and those hardy few who attended heard about what the Friends of Sunny Bank Vale had achieved this year and contributed </w:t>
      </w:r>
      <w:r>
        <w:rPr>
          <w:rFonts w:ascii="Arial" w:hAnsi="Arial" w:cs="Arial"/>
          <w:sz w:val="28"/>
          <w:szCs w:val="28"/>
        </w:rPr>
        <w:t>to our plans for next year.</w:t>
      </w:r>
    </w:p>
    <w:p w:rsidR="00EE5DD2" w:rsidRDefault="00EE5DD2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</w:p>
    <w:p w:rsidR="00EE5DD2" w:rsidRDefault="0029214C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you walk the Vale this autumn and hear the birds singing and see the glorious </w:t>
      </w:r>
      <w:proofErr w:type="spellStart"/>
      <w:r>
        <w:rPr>
          <w:rFonts w:ascii="Arial" w:hAnsi="Arial" w:cs="Arial"/>
          <w:sz w:val="28"/>
          <w:szCs w:val="28"/>
        </w:rPr>
        <w:t>colours</w:t>
      </w:r>
      <w:proofErr w:type="spellEnd"/>
      <w:r>
        <w:rPr>
          <w:rFonts w:ascii="Arial" w:hAnsi="Arial" w:cs="Arial"/>
          <w:sz w:val="28"/>
          <w:szCs w:val="28"/>
        </w:rPr>
        <w:t xml:space="preserve"> we hope you feel uplifted a little.  We as a group of like minded residents certainly do and we are very proud of our achievements to date</w:t>
      </w:r>
      <w:r>
        <w:rPr>
          <w:rFonts w:ascii="Arial" w:hAnsi="Arial" w:cs="Arial"/>
          <w:sz w:val="28"/>
          <w:szCs w:val="28"/>
        </w:rPr>
        <w:t xml:space="preserve"> and this newsletter is dedicated very much to those </w:t>
      </w:r>
      <w:proofErr w:type="spellStart"/>
      <w:r>
        <w:rPr>
          <w:rFonts w:ascii="Arial" w:hAnsi="Arial" w:cs="Arial"/>
          <w:sz w:val="28"/>
          <w:szCs w:val="28"/>
        </w:rPr>
        <w:t>organisations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who</w:t>
      </w:r>
      <w:proofErr w:type="gramEnd"/>
      <w:r>
        <w:rPr>
          <w:rFonts w:ascii="Arial" w:hAnsi="Arial" w:cs="Arial"/>
          <w:sz w:val="28"/>
          <w:szCs w:val="28"/>
        </w:rPr>
        <w:t xml:space="preserve"> have helped us to win some prestigious awards for the Vale over the past year.</w:t>
      </w:r>
    </w:p>
    <w:p w:rsidR="00EE5DD2" w:rsidRDefault="00EE5DD2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</w:p>
    <w:p w:rsidR="00EE5DD2" w:rsidRDefault="0029214C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big thank you goes to the Bradley Park Community Fund for the funding which enabled us to buy some prof</w:t>
      </w:r>
      <w:r>
        <w:rPr>
          <w:rFonts w:ascii="Arial" w:hAnsi="Arial" w:cs="Arial"/>
          <w:sz w:val="28"/>
          <w:szCs w:val="28"/>
        </w:rPr>
        <w:t>essional maintenance which meant that the path verges were mowed regularly, undergrowth was cut back and the whole Vale at last looked well managed.  This in turn went a long way to helping us achieve our goal of a Community Green Flag which we won in Sept</w:t>
      </w:r>
      <w:r>
        <w:rPr>
          <w:rFonts w:ascii="Arial" w:hAnsi="Arial" w:cs="Arial"/>
          <w:sz w:val="28"/>
          <w:szCs w:val="28"/>
        </w:rPr>
        <w:t xml:space="preserve">ember.  We would also like to thank </w:t>
      </w:r>
      <w:proofErr w:type="spellStart"/>
      <w:r>
        <w:rPr>
          <w:rFonts w:ascii="Arial" w:hAnsi="Arial" w:cs="Arial"/>
          <w:sz w:val="28"/>
          <w:szCs w:val="28"/>
        </w:rPr>
        <w:t>Landcare</w:t>
      </w:r>
      <w:proofErr w:type="spellEnd"/>
      <w:r>
        <w:rPr>
          <w:rFonts w:ascii="Arial" w:hAnsi="Arial" w:cs="Arial"/>
          <w:sz w:val="28"/>
          <w:szCs w:val="28"/>
        </w:rPr>
        <w:t xml:space="preserve"> Manchester and </w:t>
      </w:r>
      <w:proofErr w:type="spellStart"/>
      <w:r>
        <w:rPr>
          <w:rFonts w:ascii="Arial" w:hAnsi="Arial" w:cs="Arial"/>
          <w:sz w:val="28"/>
          <w:szCs w:val="28"/>
        </w:rPr>
        <w:t>Grantscape</w:t>
      </w:r>
      <w:proofErr w:type="spellEnd"/>
      <w:r>
        <w:rPr>
          <w:rFonts w:ascii="Arial" w:hAnsi="Arial" w:cs="Arial"/>
          <w:sz w:val="28"/>
          <w:szCs w:val="28"/>
        </w:rPr>
        <w:t xml:space="preserve"> for their help and support and also </w:t>
      </w:r>
      <w:proofErr w:type="spellStart"/>
      <w:r>
        <w:rPr>
          <w:rFonts w:ascii="Arial" w:hAnsi="Arial" w:cs="Arial"/>
          <w:sz w:val="28"/>
          <w:szCs w:val="28"/>
        </w:rPr>
        <w:t>Tameside</w:t>
      </w:r>
      <w:proofErr w:type="spellEnd"/>
      <w:r>
        <w:rPr>
          <w:rFonts w:ascii="Arial" w:hAnsi="Arial" w:cs="Arial"/>
          <w:sz w:val="28"/>
          <w:szCs w:val="28"/>
        </w:rPr>
        <w:t xml:space="preserve"> MBC.</w:t>
      </w:r>
    </w:p>
    <w:p w:rsidR="00EE5DD2" w:rsidRDefault="00EE5DD2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</w:p>
    <w:p w:rsidR="00EE5DD2" w:rsidRDefault="0029214C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were again successful in maintaining our Level 5 Outstanding rating from the Royal Horticultural Society and North West in Bloom, w</w:t>
      </w:r>
      <w:r>
        <w:rPr>
          <w:rFonts w:ascii="Arial" w:hAnsi="Arial" w:cs="Arial"/>
          <w:sz w:val="28"/>
          <w:szCs w:val="28"/>
        </w:rPr>
        <w:t xml:space="preserve">ith a 2015 </w:t>
      </w:r>
      <w:proofErr w:type="gramStart"/>
      <w:r>
        <w:rPr>
          <w:rFonts w:ascii="Arial" w:hAnsi="Arial" w:cs="Arial"/>
          <w:sz w:val="28"/>
          <w:szCs w:val="28"/>
        </w:rPr>
        <w:t>It's</w:t>
      </w:r>
      <w:proofErr w:type="gramEnd"/>
      <w:r>
        <w:rPr>
          <w:rFonts w:ascii="Arial" w:hAnsi="Arial" w:cs="Arial"/>
          <w:sz w:val="28"/>
          <w:szCs w:val="28"/>
        </w:rPr>
        <w:t xml:space="preserve"> Your </w:t>
      </w:r>
      <w:proofErr w:type="spellStart"/>
      <w:r>
        <w:rPr>
          <w:rFonts w:ascii="Arial" w:hAnsi="Arial" w:cs="Arial"/>
          <w:sz w:val="28"/>
          <w:szCs w:val="28"/>
        </w:rPr>
        <w:t>Neighbourhood</w:t>
      </w:r>
      <w:proofErr w:type="spellEnd"/>
      <w:r>
        <w:rPr>
          <w:rFonts w:ascii="Arial" w:hAnsi="Arial" w:cs="Arial"/>
          <w:sz w:val="28"/>
          <w:szCs w:val="28"/>
        </w:rPr>
        <w:t xml:space="preserve"> Award.  Our hard work over the past year has certainly been worthwhile.</w:t>
      </w:r>
    </w:p>
    <w:p w:rsidR="00EE5DD2" w:rsidRDefault="00EE5DD2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</w:p>
    <w:p w:rsidR="00EE5DD2" w:rsidRDefault="0029214C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Earlier this year we heard that we had been successful in applying for funding for a wildflower meadow from the </w:t>
      </w:r>
      <w:proofErr w:type="spellStart"/>
      <w:r>
        <w:rPr>
          <w:rFonts w:ascii="Arial" w:hAnsi="Arial" w:cs="Arial"/>
          <w:sz w:val="28"/>
          <w:szCs w:val="28"/>
        </w:rPr>
        <w:t>Bardsley</w:t>
      </w:r>
      <w:proofErr w:type="spellEnd"/>
      <w:r>
        <w:rPr>
          <w:rFonts w:ascii="Arial" w:hAnsi="Arial" w:cs="Arial"/>
          <w:sz w:val="28"/>
          <w:szCs w:val="28"/>
        </w:rPr>
        <w:t xml:space="preserve"> Fund and again we would li</w:t>
      </w:r>
      <w:r>
        <w:rPr>
          <w:rFonts w:ascii="Arial" w:hAnsi="Arial" w:cs="Arial"/>
          <w:sz w:val="28"/>
          <w:szCs w:val="28"/>
        </w:rPr>
        <w:t xml:space="preserve">ke to thank them for this.  Over the coming weeks a </w:t>
      </w:r>
      <w:proofErr w:type="spellStart"/>
      <w:r>
        <w:rPr>
          <w:rFonts w:ascii="Arial" w:hAnsi="Arial" w:cs="Arial"/>
          <w:sz w:val="28"/>
          <w:szCs w:val="28"/>
        </w:rPr>
        <w:t>stand alone</w:t>
      </w:r>
      <w:proofErr w:type="spellEnd"/>
      <w:r>
        <w:rPr>
          <w:rFonts w:ascii="Arial" w:hAnsi="Arial" w:cs="Arial"/>
          <w:sz w:val="28"/>
          <w:szCs w:val="28"/>
        </w:rPr>
        <w:t xml:space="preserve"> raised area will be formed which will be sown with seeds later in the year.  This will be a plot in the middle of Vale near a well walked path which will give a splash of </w:t>
      </w:r>
      <w:proofErr w:type="spellStart"/>
      <w:r>
        <w:rPr>
          <w:rFonts w:ascii="Arial" w:hAnsi="Arial" w:cs="Arial"/>
          <w:sz w:val="28"/>
          <w:szCs w:val="28"/>
        </w:rPr>
        <w:t>colour</w:t>
      </w:r>
      <w:proofErr w:type="spellEnd"/>
      <w:r>
        <w:rPr>
          <w:rFonts w:ascii="Arial" w:hAnsi="Arial" w:cs="Arial"/>
          <w:sz w:val="28"/>
          <w:szCs w:val="28"/>
        </w:rPr>
        <w:t xml:space="preserve"> as you walk by</w:t>
      </w:r>
      <w:r>
        <w:rPr>
          <w:rFonts w:ascii="Arial" w:hAnsi="Arial" w:cs="Arial"/>
          <w:sz w:val="28"/>
          <w:szCs w:val="28"/>
        </w:rPr>
        <w:t xml:space="preserve"> but will also be a much needed pollinator area for insects and birds.</w:t>
      </w:r>
    </w:p>
    <w:p w:rsidR="00EE5DD2" w:rsidRDefault="00EE5DD2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</w:p>
    <w:p w:rsidR="00EE5DD2" w:rsidRDefault="0029214C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Friends Group continues to flourish with a core group of a dozen people but if you have an hour or two to spare and would like to join us for one of our work parties please come al</w:t>
      </w:r>
      <w:r>
        <w:rPr>
          <w:rFonts w:ascii="Arial" w:hAnsi="Arial" w:cs="Arial"/>
          <w:sz w:val="28"/>
          <w:szCs w:val="28"/>
        </w:rPr>
        <w:t>ong.  We have two more work parties scheduled for this year:</w:t>
      </w:r>
    </w:p>
    <w:p w:rsidR="00EE5DD2" w:rsidRDefault="00EE5DD2">
      <w:pPr>
        <w:pStyle w:val="Standard"/>
        <w:rPr>
          <w:rFonts w:ascii="Arial" w:hAnsi="Arial" w:cs="Arial"/>
          <w:sz w:val="28"/>
          <w:szCs w:val="28"/>
        </w:rPr>
      </w:pPr>
    </w:p>
    <w:p w:rsidR="00EE5DD2" w:rsidRDefault="0029214C">
      <w:pPr>
        <w:pStyle w:val="Standard"/>
        <w:tabs>
          <w:tab w:val="left" w:pos="1125"/>
          <w:tab w:val="left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32"/>
          <w:szCs w:val="32"/>
        </w:rPr>
        <w:t>SUNDAY 15 NOVEMBER</w:t>
      </w:r>
      <w:r>
        <w:rPr>
          <w:rFonts w:ascii="Arial" w:hAnsi="Arial" w:cs="Arial"/>
          <w:b/>
          <w:bCs/>
          <w:sz w:val="32"/>
          <w:szCs w:val="32"/>
        </w:rPr>
        <w:tab/>
        <w:t>SUNDAY 13 DECEMBER</w:t>
      </w:r>
    </w:p>
    <w:p w:rsidR="00EE5DD2" w:rsidRDefault="0029214C">
      <w:pPr>
        <w:pStyle w:val="Standard"/>
        <w:tabs>
          <w:tab w:val="left" w:pos="1125"/>
          <w:tab w:val="left" w:pos="567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:rsidR="00EE5DD2" w:rsidRDefault="0029214C">
      <w:pPr>
        <w:pStyle w:val="Standard"/>
        <w:tabs>
          <w:tab w:val="left" w:pos="3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meet on the field at </w:t>
      </w:r>
      <w:proofErr w:type="spellStart"/>
      <w:r>
        <w:rPr>
          <w:rFonts w:ascii="Arial" w:hAnsi="Arial" w:cs="Arial"/>
          <w:sz w:val="28"/>
          <w:szCs w:val="28"/>
        </w:rPr>
        <w:t>Peakdale</w:t>
      </w:r>
      <w:proofErr w:type="spellEnd"/>
      <w:r>
        <w:rPr>
          <w:rFonts w:ascii="Arial" w:hAnsi="Arial" w:cs="Arial"/>
          <w:sz w:val="28"/>
          <w:szCs w:val="28"/>
        </w:rPr>
        <w:t xml:space="preserve"> Road </w:t>
      </w:r>
      <w:proofErr w:type="spellStart"/>
      <w:r>
        <w:rPr>
          <w:rFonts w:ascii="Arial" w:hAnsi="Arial" w:cs="Arial"/>
          <w:sz w:val="28"/>
          <w:szCs w:val="28"/>
        </w:rPr>
        <w:t>Road</w:t>
      </w:r>
      <w:proofErr w:type="spellEnd"/>
      <w:r>
        <w:rPr>
          <w:rFonts w:ascii="Arial" w:hAnsi="Arial" w:cs="Arial"/>
          <w:sz w:val="28"/>
          <w:szCs w:val="28"/>
        </w:rPr>
        <w:t xml:space="preserve"> at 11.00 a.m. (weather permitting).</w:t>
      </w:r>
    </w:p>
    <w:p w:rsidR="00EE5DD2" w:rsidRDefault="0029214C">
      <w:pPr>
        <w:pStyle w:val="Standard"/>
        <w:tabs>
          <w:tab w:val="left" w:pos="375"/>
        </w:tabs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      </w:t>
      </w:r>
    </w:p>
    <w:p w:rsidR="00EE5DD2" w:rsidRDefault="0029214C">
      <w:pPr>
        <w:pStyle w:val="Standard"/>
        <w:tabs>
          <w:tab w:val="left" w:pos="1080"/>
          <w:tab w:val="left" w:pos="3960"/>
          <w:tab w:val="left" w:pos="7380"/>
        </w:tabs>
        <w:jc w:val="center"/>
      </w:pPr>
      <w:r>
        <w:rPr>
          <w:rFonts w:ascii="Arial" w:hAnsi="Arial" w:cs="Arial"/>
          <w:b/>
          <w:color w:val="008000"/>
        </w:rPr>
        <w:t xml:space="preserve"> </w:t>
      </w:r>
      <w:hyperlink r:id="rId8" w:history="1">
        <w:r>
          <w:rPr>
            <w:rStyle w:val="Internetlink"/>
            <w:rFonts w:ascii="Arial" w:hAnsi="Arial" w:cs="Arial"/>
            <w:b/>
          </w:rPr>
          <w:t>friendsofsunnybankvale@gmail.com</w:t>
        </w:r>
      </w:hyperlink>
      <w:r>
        <w:rPr>
          <w:rStyle w:val="Internetlink"/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color w:val="0000FF"/>
        </w:rPr>
        <w:t>www.friendsofsunnybankvale.weebly.com</w:t>
      </w:r>
    </w:p>
    <w:sectPr w:rsidR="00EE5DD2" w:rsidSect="00EE5DD2">
      <w:pgSz w:w="12240" w:h="15840"/>
      <w:pgMar w:top="547" w:right="717" w:bottom="547" w:left="732" w:header="720" w:footer="720" w:gutter="0"/>
      <w:pgBorders w:offsetFrom="page">
        <w:top w:val="single" w:sz="36" w:space="18" w:color="FFFF00"/>
        <w:left w:val="single" w:sz="36" w:space="20" w:color="FFFF00"/>
        <w:bottom w:val="single" w:sz="36" w:space="18" w:color="FFFF00"/>
        <w:right w:val="single" w:sz="36" w:space="19" w:color="FFFF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4C" w:rsidRDefault="0029214C" w:rsidP="00EE5DD2">
      <w:r>
        <w:separator/>
      </w:r>
    </w:p>
  </w:endnote>
  <w:endnote w:type="continuationSeparator" w:id="0">
    <w:p w:rsidR="0029214C" w:rsidRDefault="0029214C" w:rsidP="00EE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4C" w:rsidRDefault="0029214C" w:rsidP="00EE5DD2">
      <w:r w:rsidRPr="00EE5DD2">
        <w:rPr>
          <w:color w:val="000000"/>
        </w:rPr>
        <w:separator/>
      </w:r>
    </w:p>
  </w:footnote>
  <w:footnote w:type="continuationSeparator" w:id="0">
    <w:p w:rsidR="0029214C" w:rsidRDefault="0029214C" w:rsidP="00EE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600D"/>
    <w:multiLevelType w:val="multilevel"/>
    <w:tmpl w:val="1D127AB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C0B7D68"/>
    <w:multiLevelType w:val="multilevel"/>
    <w:tmpl w:val="8AAA11D6"/>
    <w:styleLink w:val="WW8Num1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"/>
      <w:lvlJc w:val="left"/>
      <w:rPr>
        <w:rFonts w:ascii="Wingdings 2" w:hAnsi="Wingdings 2" w:cs="OpenSymbol, 'Arial Unicode MS'"/>
      </w:rPr>
    </w:lvl>
    <w:lvl w:ilvl="2">
      <w:numFmt w:val="bullet"/>
      <w:lvlText w:val=""/>
      <w:lvlJc w:val="left"/>
      <w:rPr>
        <w:rFonts w:ascii="Wingdings 2" w:hAnsi="Wingdings 2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"/>
      <w:lvlJc w:val="left"/>
      <w:rPr>
        <w:rFonts w:ascii="Wingdings 2" w:hAnsi="Wingdings 2" w:cs="OpenSymbol, 'Arial Unicode MS'"/>
      </w:rPr>
    </w:lvl>
    <w:lvl w:ilvl="5">
      <w:numFmt w:val="bullet"/>
      <w:lvlText w:val=""/>
      <w:lvlJc w:val="left"/>
      <w:rPr>
        <w:rFonts w:ascii="Wingdings 2" w:hAnsi="Wingdings 2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"/>
      <w:lvlJc w:val="left"/>
      <w:rPr>
        <w:rFonts w:ascii="Wingdings 2" w:hAnsi="Wingdings 2" w:cs="OpenSymbol, 'Arial Unicode MS'"/>
      </w:rPr>
    </w:lvl>
    <w:lvl w:ilvl="8">
      <w:numFmt w:val="bullet"/>
      <w:lvlText w:val=""/>
      <w:lvlJc w:val="left"/>
      <w:rPr>
        <w:rFonts w:ascii="Wingdings 2" w:hAnsi="Wingdings 2" w:cs="OpenSymbol, 'Arial Unicode MS'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5DD2"/>
    <w:rsid w:val="0029214C"/>
    <w:rsid w:val="007E59F9"/>
    <w:rsid w:val="00EE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E5DD2"/>
    <w:pPr>
      <w:widowControl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rsid w:val="00EE5DD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EE5DD2"/>
    <w:pPr>
      <w:spacing w:after="120"/>
    </w:pPr>
  </w:style>
  <w:style w:type="paragraph" w:styleId="List">
    <w:name w:val="List"/>
    <w:basedOn w:val="Textbody"/>
    <w:rsid w:val="00EE5DD2"/>
    <w:rPr>
      <w:rFonts w:cs="Mangal"/>
    </w:rPr>
  </w:style>
  <w:style w:type="paragraph" w:styleId="Caption">
    <w:name w:val="caption"/>
    <w:basedOn w:val="Standard"/>
    <w:rsid w:val="00EE5D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E5DD2"/>
    <w:pPr>
      <w:suppressLineNumbers/>
    </w:pPr>
    <w:rPr>
      <w:rFonts w:cs="Mangal"/>
    </w:rPr>
  </w:style>
  <w:style w:type="character" w:customStyle="1" w:styleId="WW8Num1z0">
    <w:name w:val="WW8Num1z0"/>
    <w:rsid w:val="00EE5DD2"/>
    <w:rPr>
      <w:rFonts w:ascii="Wingdings 2" w:hAnsi="Wingdings 2" w:cs="OpenSymbol, 'Arial Unicode MS'"/>
    </w:rPr>
  </w:style>
  <w:style w:type="character" w:customStyle="1" w:styleId="Absatz-Standardschriftart">
    <w:name w:val="Absatz-Standardschriftart"/>
    <w:rsid w:val="00EE5DD2"/>
  </w:style>
  <w:style w:type="character" w:customStyle="1" w:styleId="WW-Absatz-Standardschriftart">
    <w:name w:val="WW-Absatz-Standardschriftart"/>
    <w:rsid w:val="00EE5DD2"/>
  </w:style>
  <w:style w:type="character" w:customStyle="1" w:styleId="WW-Absatz-Standardschriftart1">
    <w:name w:val="WW-Absatz-Standardschriftart1"/>
    <w:rsid w:val="00EE5DD2"/>
  </w:style>
  <w:style w:type="character" w:customStyle="1" w:styleId="WW-Absatz-Standardschriftart11">
    <w:name w:val="WW-Absatz-Standardschriftart11"/>
    <w:rsid w:val="00EE5DD2"/>
  </w:style>
  <w:style w:type="character" w:customStyle="1" w:styleId="WW-Absatz-Standardschriftart111">
    <w:name w:val="WW-Absatz-Standardschriftart111"/>
    <w:rsid w:val="00EE5DD2"/>
  </w:style>
  <w:style w:type="character" w:customStyle="1" w:styleId="Internetlink">
    <w:name w:val="Internet link"/>
    <w:basedOn w:val="DefaultParagraphFont"/>
    <w:rsid w:val="00EE5DD2"/>
    <w:rPr>
      <w:color w:val="0000FF"/>
      <w:u w:val="single"/>
    </w:rPr>
  </w:style>
  <w:style w:type="character" w:customStyle="1" w:styleId="BulletSymbols">
    <w:name w:val="Bullet Symbols"/>
    <w:rsid w:val="00EE5DD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EE5DD2"/>
  </w:style>
  <w:style w:type="numbering" w:customStyle="1" w:styleId="WW8Num1">
    <w:name w:val="WW8Num1"/>
    <w:basedOn w:val="NoList"/>
    <w:rsid w:val="00EE5DD2"/>
    <w:pPr>
      <w:numPr>
        <w:numId w:val="1"/>
      </w:numPr>
    </w:pPr>
  </w:style>
  <w:style w:type="numbering" w:customStyle="1" w:styleId="WW8Num2">
    <w:name w:val="WW8Num2"/>
    <w:basedOn w:val="NoList"/>
    <w:rsid w:val="00EE5DD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9F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F9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sofsunnybankva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reenflagaward.org.uk/images/logo-greenfla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SUNNY BANK VALE</dc:title>
  <dc:creator>Howard</dc:creator>
  <cp:lastModifiedBy>User</cp:lastModifiedBy>
  <cp:revision>2</cp:revision>
  <cp:lastPrinted>2015-11-03T15:40:00Z</cp:lastPrinted>
  <dcterms:created xsi:type="dcterms:W3CDTF">2015-11-24T19:35:00Z</dcterms:created>
  <dcterms:modified xsi:type="dcterms:W3CDTF">2015-11-24T19:35:00Z</dcterms:modified>
</cp:coreProperties>
</file>